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051" w:rsidRDefault="00986757">
      <w:r>
        <w:t>Dies ist ein Platzhalterdokument und wird bald ausgetauscht.</w:t>
      </w:r>
      <w:bookmarkStart w:id="0" w:name="_GoBack"/>
      <w:bookmarkEnd w:id="0"/>
    </w:p>
    <w:sectPr w:rsidR="0094705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757"/>
    <w:rsid w:val="00947051"/>
    <w:rsid w:val="00986757"/>
    <w:rsid w:val="00986DBF"/>
    <w:rsid w:val="00B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AFB12"/>
  <w15:chartTrackingRefBased/>
  <w15:docId w15:val="{F6198285-5C37-4B47-8B2A-8AE33303C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NBank</Company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Nortmeyer, Lena</dc:creator>
  <cp:keywords/>
  <dc:description/>
  <cp:lastModifiedBy>Nortmeyer, Lena</cp:lastModifiedBy>
  <cp:revision>1</cp:revision>
  <dcterms:created xsi:type="dcterms:W3CDTF">2022-09-28T10:39:00Z</dcterms:created>
  <dcterms:modified xsi:type="dcterms:W3CDTF">2022-09-28T10:39:00Z</dcterms:modified>
</cp:coreProperties>
</file>